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258" w:rsidRPr="00DD4258" w:rsidRDefault="00DD4258" w:rsidP="00AF3341">
      <w:pPr>
        <w:jc w:val="center"/>
        <w:rPr>
          <w:sz w:val="64"/>
          <w:szCs w:val="64"/>
        </w:rPr>
      </w:pPr>
    </w:p>
    <w:p w:rsidR="00DD4258" w:rsidRPr="00DD4258" w:rsidRDefault="00DD4258" w:rsidP="00AF3341">
      <w:pPr>
        <w:jc w:val="center"/>
        <w:rPr>
          <w:sz w:val="64"/>
          <w:szCs w:val="64"/>
        </w:rPr>
      </w:pPr>
    </w:p>
    <w:p w:rsidR="00F035CC" w:rsidRPr="00DD4258" w:rsidRDefault="00DD4258" w:rsidP="00AF3341">
      <w:pPr>
        <w:jc w:val="center"/>
        <w:rPr>
          <w:color w:val="FF0000"/>
          <w:sz w:val="64"/>
          <w:szCs w:val="64"/>
        </w:rPr>
      </w:pPr>
      <w:r w:rsidRPr="00DD4258">
        <w:rPr>
          <w:color w:val="FF0000"/>
          <w:sz w:val="64"/>
          <w:szCs w:val="64"/>
        </w:rPr>
        <w:t>EY İMAN EDENLER! SİZE BİR FASIK BİR HABER GETİRİRSE, BİLMEYEREK BİR TOPLULUĞA ZARAR VERİP YAPTIĞINIZA PİŞMAN OLMAMAK İÇİN O HABERİN DOĞRULUĞUNU ARAŞTIRIN.</w:t>
      </w:r>
    </w:p>
    <w:p w:rsidR="00DD4258" w:rsidRPr="00DD4258" w:rsidRDefault="00DD4258" w:rsidP="00AF3341">
      <w:pPr>
        <w:jc w:val="center"/>
        <w:rPr>
          <w:color w:val="FF0000"/>
          <w:sz w:val="64"/>
          <w:szCs w:val="64"/>
        </w:rPr>
      </w:pPr>
      <w:bookmarkStart w:id="0" w:name="_GoBack"/>
      <w:bookmarkEnd w:id="0"/>
    </w:p>
    <w:p w:rsidR="00DD4258" w:rsidRPr="00DD4258" w:rsidRDefault="00DD4258" w:rsidP="00AF3341">
      <w:pPr>
        <w:jc w:val="center"/>
        <w:rPr>
          <w:color w:val="FF0000"/>
          <w:sz w:val="64"/>
          <w:szCs w:val="64"/>
        </w:rPr>
      </w:pPr>
    </w:p>
    <w:p w:rsidR="00AF3341" w:rsidRPr="00DD4258" w:rsidRDefault="00DD4258" w:rsidP="00AF3341">
      <w:pPr>
        <w:jc w:val="center"/>
        <w:rPr>
          <w:color w:val="00B050"/>
          <w:sz w:val="64"/>
          <w:szCs w:val="64"/>
        </w:rPr>
      </w:pPr>
      <w:r w:rsidRPr="00DD4258">
        <w:rPr>
          <w:color w:val="00B050"/>
          <w:sz w:val="64"/>
          <w:szCs w:val="64"/>
        </w:rPr>
        <w:t>(HUCURAT SURESİ 6.AYET)</w:t>
      </w:r>
    </w:p>
    <w:p w:rsidR="00DD4258" w:rsidRPr="00DD4258" w:rsidRDefault="00DD4258">
      <w:pPr>
        <w:jc w:val="center"/>
        <w:rPr>
          <w:color w:val="FF0000"/>
          <w:sz w:val="64"/>
          <w:szCs w:val="64"/>
        </w:rPr>
      </w:pPr>
    </w:p>
    <w:sectPr w:rsidR="00DD4258" w:rsidRPr="00DD4258" w:rsidSect="00AF3341">
      <w:pgSz w:w="16838" w:h="11906" w:orient="landscape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F3341"/>
    <w:rsid w:val="00710B38"/>
    <w:rsid w:val="009A4025"/>
    <w:rsid w:val="00AF3341"/>
    <w:rsid w:val="00DD4258"/>
    <w:rsid w:val="00E770D6"/>
    <w:rsid w:val="00F0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5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ED7BE-F656-430D-8E72-788D95293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2-5DDA9D7E8FE24 (a)</dc:creator>
  <cp:keywords/>
  <dc:description/>
  <cp:lastModifiedBy>PCX-BILGISAYAR (pcx)</cp:lastModifiedBy>
  <cp:revision>7</cp:revision>
  <cp:lastPrinted>2011-07-02T13:54:00Z</cp:lastPrinted>
  <dcterms:created xsi:type="dcterms:W3CDTF">2011-07-02T09:24:00Z</dcterms:created>
  <dcterms:modified xsi:type="dcterms:W3CDTF">2013-05-08T15:27:00Z</dcterms:modified>
</cp:coreProperties>
</file>